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01E3" w:rsidRPr="00FB01E3" w:rsidRDefault="00FB01E3" w:rsidP="00FB01E3">
      <w:pPr>
        <w:widowControl/>
        <w:shd w:val="clear" w:color="auto" w:fill="FF6E42"/>
        <w:jc w:val="left"/>
        <w:outlineLvl w:val="1"/>
        <w:rPr>
          <w:rFonts w:ascii="Arial" w:eastAsia="ＭＳ Ｐゴシック" w:hAnsi="Arial" w:cs="Arial"/>
          <w:b/>
          <w:bCs/>
          <w:color w:val="FFFFFF"/>
          <w:kern w:val="0"/>
          <w:sz w:val="34"/>
          <w:szCs w:val="34"/>
        </w:rPr>
      </w:pPr>
      <w:r w:rsidRPr="00FB01E3">
        <w:rPr>
          <w:rFonts w:ascii="Arial" w:eastAsia="ＭＳ Ｐゴシック" w:hAnsi="Arial" w:cs="Arial"/>
          <w:b/>
          <w:bCs/>
          <w:color w:val="FFFFFF"/>
          <w:kern w:val="0"/>
          <w:sz w:val="32"/>
          <w:szCs w:val="32"/>
          <w:bdr w:val="none" w:sz="0" w:space="0" w:color="auto" w:frame="1"/>
        </w:rPr>
        <w:t>職場環境等要件（令和７年度以降）</w:t>
      </w: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t>＜区分＞入職促進に向けた取組</w:t>
      </w:r>
    </w:p>
    <w:p w:rsidR="00FB01E3" w:rsidRPr="00FB01E3" w:rsidRDefault="00FB01E3" w:rsidP="00FB01E3">
      <w:pPr>
        <w:widowControl/>
        <w:shd w:val="clear" w:color="auto" w:fill="FFFFFF"/>
        <w:spacing w:after="336"/>
        <w:ind w:firstLineChars="100" w:firstLine="230"/>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Pr="00FB01E3">
        <w:rPr>
          <w:rFonts w:ascii="Arial" w:eastAsia="ＭＳ Ｐゴシック" w:hAnsi="Arial" w:cs="Arial"/>
          <w:color w:val="333333"/>
          <w:kern w:val="0"/>
          <w:sz w:val="23"/>
          <w:szCs w:val="23"/>
        </w:rPr>
        <w:t>法人や事業所の経営理念やケア方針・人材育成方針、その実現のための施策・仕組みなどの明確化</w:t>
      </w:r>
    </w:p>
    <w:p w:rsidR="00FB01E3" w:rsidRPr="00FB01E3" w:rsidRDefault="00FB01E3" w:rsidP="00FB01E3">
      <w:pPr>
        <w:widowControl/>
        <w:shd w:val="clear" w:color="auto" w:fill="FFFFFF"/>
        <w:spacing w:after="336"/>
        <w:ind w:firstLineChars="100" w:firstLine="230"/>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Pr="00FB01E3">
        <w:rPr>
          <w:rFonts w:ascii="Arial" w:eastAsia="ＭＳ Ｐゴシック" w:hAnsi="Arial" w:cs="Arial"/>
          <w:color w:val="333333"/>
          <w:kern w:val="0"/>
          <w:sz w:val="23"/>
          <w:szCs w:val="23"/>
        </w:rPr>
        <w:t>他産業からの転職者、主婦層、中高年齢者等、経験者・有資格者等にこだわらない幅広い採用の仕組みの構築（採用の実績でも可）</w:t>
      </w:r>
    </w:p>
    <w:p w:rsidR="00FB01E3" w:rsidRPr="00FB01E3" w:rsidRDefault="00FB01E3" w:rsidP="00FB01E3">
      <w:pPr>
        <w:widowControl/>
        <w:shd w:val="clear" w:color="auto" w:fill="FFFFFF"/>
        <w:spacing w:after="336"/>
        <w:ind w:firstLineChars="100" w:firstLine="230"/>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Pr="00FB01E3">
        <w:rPr>
          <w:rFonts w:ascii="Arial" w:eastAsia="ＭＳ Ｐゴシック" w:hAnsi="Arial" w:cs="Arial"/>
          <w:color w:val="333333"/>
          <w:kern w:val="0"/>
          <w:sz w:val="23"/>
          <w:szCs w:val="23"/>
        </w:rPr>
        <w:t>職業体験の受入れや地域行事への参加や主催等による職業魅力度向上の取組の実施</w:t>
      </w: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t>＜区分＞資質の向上やキャリアアップに向けた支援</w:t>
      </w:r>
    </w:p>
    <w:p w:rsidR="00FB01E3" w:rsidRPr="00FB01E3" w:rsidRDefault="00FB01E3" w:rsidP="00FB01E3">
      <w:pPr>
        <w:widowControl/>
        <w:shd w:val="clear" w:color="auto" w:fill="FFFFFF"/>
        <w:spacing w:after="336"/>
        <w:ind w:leftChars="100" w:left="440" w:hangingChars="100" w:hanging="230"/>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Pr="00FB01E3">
        <w:rPr>
          <w:rFonts w:ascii="Arial" w:eastAsia="ＭＳ Ｐゴシック" w:hAnsi="Arial" w:cs="Arial"/>
          <w:color w:val="333333"/>
          <w:kern w:val="0"/>
          <w:sz w:val="23"/>
          <w:szCs w:val="23"/>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p w:rsidR="00FB01E3" w:rsidRPr="00FB01E3" w:rsidRDefault="00FB01E3" w:rsidP="00FB01E3">
      <w:pPr>
        <w:widowControl/>
        <w:shd w:val="clear" w:color="auto" w:fill="FFFFFF"/>
        <w:spacing w:after="336"/>
        <w:ind w:firstLineChars="100" w:firstLine="230"/>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Pr="00FB01E3">
        <w:rPr>
          <w:rFonts w:ascii="Arial" w:eastAsia="ＭＳ Ｐゴシック" w:hAnsi="Arial" w:cs="Arial"/>
          <w:color w:val="333333"/>
          <w:kern w:val="0"/>
          <w:sz w:val="23"/>
          <w:szCs w:val="23"/>
        </w:rPr>
        <w:t>研修の受講やキャリア段位制度と人事考課との連動</w:t>
      </w: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t>＜区分＞両立支援・多様な働き方の推進</w:t>
      </w:r>
    </w:p>
    <w:p w:rsidR="00FB01E3" w:rsidRPr="00FB01E3" w:rsidRDefault="009343D6"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子育てや家族等の介護等と仕事の両立を目指す者のための休業制度等の充実、事業所内託児施設の整備</w:t>
      </w:r>
    </w:p>
    <w:p w:rsidR="00FB01E3" w:rsidRPr="00FB01E3" w:rsidRDefault="009343D6"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職員の事情等の状況に応じた勤務シフトや短時間正規職員制度の導入、職員の希望に即した非正規職員から正規職員への転換の制度等の整備</w:t>
      </w:r>
    </w:p>
    <w:p w:rsidR="00FB01E3" w:rsidRPr="00FB01E3" w:rsidRDefault="009343D6" w:rsidP="009343D6">
      <w:pPr>
        <w:widowControl/>
        <w:shd w:val="clear" w:color="auto" w:fill="FFFFFF"/>
        <w:spacing w:after="336"/>
        <w:ind w:left="230" w:hangingChars="100" w:hanging="230"/>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有給休暇を取得しやすい雰囲気・意識作りのため、具体的な取得目標（例えば、１週間以上の休暇を年に</w:t>
      </w:r>
      <w:r w:rsidR="00FB01E3" w:rsidRPr="00FB01E3">
        <w:rPr>
          <w:rFonts w:ascii="Arial" w:eastAsia="ＭＳ Ｐゴシック" w:hAnsi="Arial" w:cs="Arial"/>
          <w:color w:val="333333"/>
          <w:kern w:val="0"/>
          <w:sz w:val="23"/>
          <w:szCs w:val="23"/>
        </w:rPr>
        <w:t>●</w:t>
      </w:r>
      <w:r w:rsidR="00FB01E3" w:rsidRPr="00FB01E3">
        <w:rPr>
          <w:rFonts w:ascii="Arial" w:eastAsia="ＭＳ Ｐゴシック" w:hAnsi="Arial" w:cs="Arial"/>
          <w:color w:val="333333"/>
          <w:kern w:val="0"/>
          <w:sz w:val="23"/>
          <w:szCs w:val="23"/>
        </w:rPr>
        <w:t>回取得、付与日数のうち</w:t>
      </w:r>
      <w:r w:rsidR="00FB01E3" w:rsidRPr="00FB01E3">
        <w:rPr>
          <w:rFonts w:ascii="Arial" w:eastAsia="ＭＳ Ｐゴシック" w:hAnsi="Arial" w:cs="Arial"/>
          <w:color w:val="333333"/>
          <w:kern w:val="0"/>
          <w:sz w:val="23"/>
          <w:szCs w:val="23"/>
        </w:rPr>
        <w:t>●</w:t>
      </w:r>
      <w:r w:rsidR="00FB01E3" w:rsidRPr="00FB01E3">
        <w:rPr>
          <w:rFonts w:ascii="Arial" w:eastAsia="ＭＳ Ｐゴシック" w:hAnsi="Arial" w:cs="Arial"/>
          <w:color w:val="333333"/>
          <w:kern w:val="0"/>
          <w:sz w:val="23"/>
          <w:szCs w:val="23"/>
        </w:rPr>
        <w:t>％以上を取得）を定めた上で、取得状況を定期的に確認し、身近な上司等からの積極的な声かけを行っている</w:t>
      </w:r>
    </w:p>
    <w:p w:rsidR="009343D6" w:rsidRDefault="009343D6"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7"/>
          <w:szCs w:val="27"/>
          <w:bdr w:val="none" w:sz="0" w:space="0" w:color="auto" w:frame="1"/>
        </w:rPr>
      </w:pPr>
    </w:p>
    <w:p w:rsidR="00B8329A" w:rsidRDefault="00B8329A" w:rsidP="00FB01E3">
      <w:pPr>
        <w:widowControl/>
        <w:pBdr>
          <w:bottom w:val="single" w:sz="12" w:space="4" w:color="FF6E42"/>
        </w:pBdr>
        <w:shd w:val="clear" w:color="auto" w:fill="FFFFFF"/>
        <w:spacing w:line="480" w:lineRule="auto"/>
        <w:jc w:val="left"/>
        <w:outlineLvl w:val="2"/>
        <w:rPr>
          <w:rFonts w:ascii="Arial" w:eastAsia="ＭＳ Ｐゴシック" w:hAnsi="Arial" w:cs="Arial" w:hint="eastAsia"/>
          <w:b/>
          <w:bCs/>
          <w:color w:val="350404"/>
          <w:kern w:val="0"/>
          <w:sz w:val="27"/>
          <w:szCs w:val="27"/>
          <w:bdr w:val="none" w:sz="0" w:space="0" w:color="auto" w:frame="1"/>
        </w:rPr>
      </w:pP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lastRenderedPageBreak/>
        <w:t>＜区分＞腰痛を含む心身の健康管理</w:t>
      </w:r>
    </w:p>
    <w:p w:rsidR="00FB01E3" w:rsidRPr="00FB01E3" w:rsidRDefault="009343D6"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業務や福利厚生制度、メンタルヘルス等の職員相談窓口の設置等相談体制の充実</w:t>
      </w:r>
    </w:p>
    <w:p w:rsidR="00FB01E3" w:rsidRPr="00FB01E3" w:rsidRDefault="009343D6"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短時間勤務労働者等も受診可能な健康診断・ストレスチェックや、従業員のための休憩室の設置等健康管理対策の実施</w:t>
      </w:r>
    </w:p>
    <w:p w:rsidR="00FB01E3" w:rsidRPr="00FB01E3" w:rsidRDefault="009343D6"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介護職員の身体の負担軽減のための介護技術の修得支援、職員に対する腰痛対策の研修、管理者に対する雇用管理改善の研修等の実施</w:t>
      </w: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t>＜区分＞生産性向上（業務改善及び働く環境改善）のための取組</w:t>
      </w:r>
    </w:p>
    <w:p w:rsidR="00FB01E3" w:rsidRPr="00FB01E3" w:rsidRDefault="00FB0C9D" w:rsidP="00FB0C9D">
      <w:pPr>
        <w:widowControl/>
        <w:shd w:val="clear" w:color="auto" w:fill="FFFFFF"/>
        <w:spacing w:after="336"/>
        <w:ind w:left="230" w:hangingChars="100" w:hanging="230"/>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厚生労働省が示している「生産性向上ガイドライン」に基づき、業務改善活動の体制構築（委員会やプロジェクトチームの立ち上げ、外部の研修会の活用等）を行っている</w:t>
      </w:r>
    </w:p>
    <w:p w:rsidR="00FB01E3" w:rsidRPr="00FB01E3" w:rsidRDefault="00FB0C9D"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現場の課題の見える化（課題の抽出、課題の構造化、業務時間調査の実施等）を実施している</w:t>
      </w:r>
    </w:p>
    <w:p w:rsidR="00FB01E3" w:rsidRPr="00FB01E3" w:rsidRDefault="00FB0C9D" w:rsidP="00FB01E3">
      <w:pPr>
        <w:widowControl/>
        <w:shd w:val="clear" w:color="auto" w:fill="FFFFFF"/>
        <w:spacing w:after="336"/>
        <w:jc w:val="left"/>
        <w:rPr>
          <w:rFonts w:ascii="Arial" w:eastAsia="ＭＳ Ｐゴシック" w:hAnsi="Arial" w:cs="Arial"/>
          <w:color w:val="333333"/>
          <w:kern w:val="0"/>
          <w:sz w:val="23"/>
          <w:szCs w:val="23"/>
        </w:rPr>
      </w:pPr>
      <w:r>
        <w:rPr>
          <w:rFonts w:ascii="Cambria Math" w:eastAsia="ＭＳ Ｐゴシック" w:hAnsi="Cambria Math" w:cs="Cambria Math" w:hint="eastAsia"/>
          <w:color w:val="333333"/>
          <w:kern w:val="0"/>
          <w:sz w:val="23"/>
          <w:szCs w:val="23"/>
        </w:rPr>
        <w:t>□</w:t>
      </w:r>
      <w:r w:rsidR="00FB01E3" w:rsidRPr="00FB01E3">
        <w:rPr>
          <w:rFonts w:ascii="Arial" w:eastAsia="ＭＳ Ｐゴシック" w:hAnsi="Arial" w:cs="Arial"/>
          <w:color w:val="333333"/>
          <w:kern w:val="0"/>
          <w:sz w:val="23"/>
          <w:szCs w:val="23"/>
        </w:rPr>
        <w:t>５</w:t>
      </w:r>
      <w:r w:rsidR="00FB01E3" w:rsidRPr="00FB01E3">
        <w:rPr>
          <w:rFonts w:ascii="Arial" w:eastAsia="ＭＳ Ｐゴシック" w:hAnsi="Arial" w:cs="Arial"/>
          <w:color w:val="333333"/>
          <w:kern w:val="0"/>
          <w:sz w:val="23"/>
          <w:szCs w:val="23"/>
        </w:rPr>
        <w:t>S</w:t>
      </w:r>
      <w:r w:rsidR="00FB01E3" w:rsidRPr="00FB01E3">
        <w:rPr>
          <w:rFonts w:ascii="Arial" w:eastAsia="ＭＳ Ｐゴシック" w:hAnsi="Arial" w:cs="Arial"/>
          <w:color w:val="333333"/>
          <w:kern w:val="0"/>
          <w:sz w:val="23"/>
          <w:szCs w:val="23"/>
        </w:rPr>
        <w:t>活動（業務管理の手法の１つ。整理・整頓・清掃・清潔・躾の頭文字をとったもの）等の実践による職場環境の整備を行っている</w:t>
      </w:r>
    </w:p>
    <w:p w:rsidR="00FB01E3" w:rsidRPr="00FB01E3" w:rsidRDefault="00466CBA" w:rsidP="00FB01E3">
      <w:pPr>
        <w:widowControl/>
        <w:shd w:val="clear" w:color="auto" w:fill="FFFFFF"/>
        <w:spacing w:after="336"/>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00FB01E3" w:rsidRPr="00FB01E3">
        <w:rPr>
          <w:rFonts w:ascii="Arial" w:eastAsia="ＭＳ Ｐゴシック" w:hAnsi="Arial" w:cs="Arial"/>
          <w:color w:val="333333"/>
          <w:kern w:val="0"/>
          <w:sz w:val="23"/>
          <w:szCs w:val="23"/>
        </w:rPr>
        <w:t>業務内容の明確化と役割分担を行い、介護職員がケアに集中できる環境を整備。特に、間接業務（食事等の準備や片付け、清掃、ベッドメイク、ゴミ捨て等）がある場合は、いわゆる介護助手等の活用や外注等で担うなど、役割の見直しやシフトの組み換え等を行う。</w:t>
      </w:r>
    </w:p>
    <w:p w:rsidR="00FB01E3" w:rsidRPr="00FB01E3" w:rsidRDefault="00466CBA" w:rsidP="00FB01E3">
      <w:pPr>
        <w:widowControl/>
        <w:shd w:val="clear" w:color="auto" w:fill="FFFFFF"/>
        <w:spacing w:after="336"/>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00FB01E3" w:rsidRPr="00FB01E3">
        <w:rPr>
          <w:rFonts w:ascii="Arial" w:eastAsia="ＭＳ Ｐゴシック" w:hAnsi="Arial" w:cs="Arial"/>
          <w:color w:val="333333"/>
          <w:kern w:val="0"/>
          <w:sz w:val="23"/>
          <w:szCs w:val="23"/>
        </w:rPr>
        <w:t>各種委員会の共同設置、各種指針・計画の共同策定、物品の共同購入等の事務処理部門の集約、共同で行う</w:t>
      </w:r>
      <w:r w:rsidR="00FB01E3" w:rsidRPr="00FB01E3">
        <w:rPr>
          <w:rFonts w:ascii="Arial" w:eastAsia="ＭＳ Ｐゴシック" w:hAnsi="Arial" w:cs="Arial"/>
          <w:color w:val="333333"/>
          <w:kern w:val="0"/>
          <w:sz w:val="23"/>
          <w:szCs w:val="23"/>
        </w:rPr>
        <w:t>ICT</w:t>
      </w:r>
      <w:r w:rsidR="00FB01E3" w:rsidRPr="00FB01E3">
        <w:rPr>
          <w:rFonts w:ascii="Arial" w:eastAsia="ＭＳ Ｐゴシック" w:hAnsi="Arial" w:cs="Arial"/>
          <w:color w:val="333333"/>
          <w:kern w:val="0"/>
          <w:sz w:val="23"/>
          <w:szCs w:val="23"/>
        </w:rPr>
        <w:t>インフラの整備、人事管理システムや福利厚生システム等の共通化等、協働化を通じた職場環境の改善に向けた取組の実施</w:t>
      </w:r>
    </w:p>
    <w:p w:rsidR="00FB01E3" w:rsidRPr="00FB01E3" w:rsidRDefault="00FB01E3" w:rsidP="00FB01E3">
      <w:pPr>
        <w:widowControl/>
        <w:pBdr>
          <w:bottom w:val="single" w:sz="12" w:space="4" w:color="FF6E42"/>
        </w:pBdr>
        <w:shd w:val="clear" w:color="auto" w:fill="FFFFFF"/>
        <w:spacing w:line="480" w:lineRule="auto"/>
        <w:jc w:val="left"/>
        <w:outlineLvl w:val="2"/>
        <w:rPr>
          <w:rFonts w:ascii="Arial" w:eastAsia="ＭＳ Ｐゴシック" w:hAnsi="Arial" w:cs="Arial"/>
          <w:b/>
          <w:bCs/>
          <w:color w:val="350404"/>
          <w:kern w:val="0"/>
          <w:sz w:val="29"/>
          <w:szCs w:val="29"/>
        </w:rPr>
      </w:pPr>
      <w:r w:rsidRPr="00FB01E3">
        <w:rPr>
          <w:rFonts w:ascii="Arial" w:eastAsia="ＭＳ Ｐゴシック" w:hAnsi="Arial" w:cs="Arial"/>
          <w:b/>
          <w:bCs/>
          <w:color w:val="350404"/>
          <w:kern w:val="0"/>
          <w:sz w:val="27"/>
          <w:szCs w:val="27"/>
          <w:bdr w:val="none" w:sz="0" w:space="0" w:color="auto" w:frame="1"/>
        </w:rPr>
        <w:t>＜区分＞やりがい・働きがいの醸成</w:t>
      </w:r>
    </w:p>
    <w:p w:rsidR="00FB01E3" w:rsidRPr="00FB01E3" w:rsidRDefault="00466CBA" w:rsidP="00FB01E3">
      <w:pPr>
        <w:widowControl/>
        <w:shd w:val="clear" w:color="auto" w:fill="FFFFFF"/>
        <w:spacing w:after="336"/>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00FB01E3" w:rsidRPr="00FB01E3">
        <w:rPr>
          <w:rFonts w:ascii="Arial" w:eastAsia="ＭＳ Ｐゴシック" w:hAnsi="Arial" w:cs="Arial"/>
          <w:color w:val="333333"/>
          <w:kern w:val="0"/>
          <w:sz w:val="23"/>
          <w:szCs w:val="23"/>
        </w:rPr>
        <w:t>ミーティング等による職場内コミュニケーションの円滑化による個々の介護職員の気づきを踏まえた勤務環境やケア内容の改善</w:t>
      </w:r>
    </w:p>
    <w:p w:rsidR="00FB01E3" w:rsidRPr="00FB01E3" w:rsidRDefault="00B8329A" w:rsidP="00FB01E3">
      <w:pPr>
        <w:widowControl/>
        <w:shd w:val="clear" w:color="auto" w:fill="FFFFFF"/>
        <w:spacing w:after="336"/>
        <w:jc w:val="left"/>
        <w:rPr>
          <w:rFonts w:ascii="Arial" w:eastAsia="ＭＳ Ｐゴシック" w:hAnsi="Arial" w:cs="Arial"/>
          <w:color w:val="333333"/>
          <w:kern w:val="0"/>
          <w:sz w:val="23"/>
          <w:szCs w:val="23"/>
        </w:rPr>
      </w:pPr>
      <w:r>
        <w:rPr>
          <w:rFonts w:ascii="Arial" w:eastAsia="ＭＳ Ｐゴシック" w:hAnsi="Arial" w:cs="Arial" w:hint="eastAsia"/>
          <w:color w:val="333333"/>
          <w:kern w:val="0"/>
          <w:sz w:val="23"/>
          <w:szCs w:val="23"/>
        </w:rPr>
        <w:t>□</w:t>
      </w:r>
      <w:r w:rsidR="00FB01E3" w:rsidRPr="00FB01E3">
        <w:rPr>
          <w:rFonts w:ascii="Arial" w:eastAsia="ＭＳ Ｐゴシック" w:hAnsi="Arial" w:cs="Arial"/>
          <w:color w:val="333333"/>
          <w:kern w:val="0"/>
          <w:sz w:val="23"/>
          <w:szCs w:val="23"/>
        </w:rPr>
        <w:t>利用者本位のケア方針など介護保険や法人の理念等を定期的に学ぶ機会の提供</w:t>
      </w:r>
    </w:p>
    <w:p w:rsidR="00112F2F" w:rsidRPr="00466CBA" w:rsidRDefault="00B8329A" w:rsidP="00466CBA">
      <w:pPr>
        <w:widowControl/>
        <w:shd w:val="clear" w:color="auto" w:fill="FFFFFF"/>
        <w:spacing w:after="336"/>
        <w:jc w:val="left"/>
        <w:rPr>
          <w:rFonts w:ascii="Arial" w:eastAsia="ＭＳ Ｐゴシック" w:hAnsi="Arial" w:cs="Arial" w:hint="eastAsia"/>
          <w:color w:val="333333"/>
          <w:kern w:val="0"/>
          <w:sz w:val="23"/>
          <w:szCs w:val="23"/>
        </w:rPr>
      </w:pPr>
      <w:r>
        <w:rPr>
          <w:rFonts w:ascii="Arial" w:eastAsia="ＭＳ Ｐゴシック" w:hAnsi="Arial" w:cs="Arial" w:hint="eastAsia"/>
          <w:color w:val="333333"/>
          <w:kern w:val="0"/>
          <w:sz w:val="23"/>
          <w:szCs w:val="23"/>
        </w:rPr>
        <w:t>□</w:t>
      </w:r>
      <w:r w:rsidR="00FB01E3" w:rsidRPr="00FB01E3">
        <w:rPr>
          <w:rFonts w:ascii="Arial" w:eastAsia="ＭＳ Ｐゴシック" w:hAnsi="Arial" w:cs="Arial"/>
          <w:color w:val="333333"/>
          <w:kern w:val="0"/>
          <w:sz w:val="23"/>
          <w:szCs w:val="23"/>
        </w:rPr>
        <w:t>ケアの好事例や、利用者やその家族からの謝意等の情報を共有する機会の提供</w:t>
      </w:r>
    </w:p>
    <w:sectPr w:rsidR="00112F2F" w:rsidRPr="00466CBA" w:rsidSect="00466CBA">
      <w:pgSz w:w="16838" w:h="11906" w:orient="landscape" w:code="9"/>
      <w:pgMar w:top="720" w:right="720" w:bottom="720" w:left="720"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F2"/>
    <w:rsid w:val="000A2FE7"/>
    <w:rsid w:val="00112F2F"/>
    <w:rsid w:val="0021568B"/>
    <w:rsid w:val="002E144A"/>
    <w:rsid w:val="0036517B"/>
    <w:rsid w:val="00466CBA"/>
    <w:rsid w:val="004714EC"/>
    <w:rsid w:val="00550ABE"/>
    <w:rsid w:val="009343D6"/>
    <w:rsid w:val="009B6F1F"/>
    <w:rsid w:val="00A46B07"/>
    <w:rsid w:val="00B7722F"/>
    <w:rsid w:val="00B8329A"/>
    <w:rsid w:val="00DC12F2"/>
    <w:rsid w:val="00FB01E3"/>
    <w:rsid w:val="00FB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4051F"/>
  <w15:chartTrackingRefBased/>
  <w15:docId w15:val="{E29CDDD8-70E3-4786-BF43-8D9040EB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2F"/>
    <w:pPr>
      <w:widowControl w:val="0"/>
      <w:jc w:val="both"/>
    </w:pPr>
  </w:style>
  <w:style w:type="paragraph" w:styleId="1">
    <w:name w:val="heading 1"/>
    <w:basedOn w:val="a"/>
    <w:next w:val="a"/>
    <w:link w:val="10"/>
    <w:uiPriority w:val="9"/>
    <w:qFormat/>
    <w:rsid w:val="00DC12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12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12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12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12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12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12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12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12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12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12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12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12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12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12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12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12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12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12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1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1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F2"/>
    <w:pPr>
      <w:spacing w:before="160" w:after="160"/>
      <w:jc w:val="center"/>
    </w:pPr>
    <w:rPr>
      <w:i/>
      <w:iCs/>
      <w:color w:val="404040" w:themeColor="text1" w:themeTint="BF"/>
    </w:rPr>
  </w:style>
  <w:style w:type="character" w:customStyle="1" w:styleId="a8">
    <w:name w:val="引用文 (文字)"/>
    <w:basedOn w:val="a0"/>
    <w:link w:val="a7"/>
    <w:uiPriority w:val="29"/>
    <w:rsid w:val="00DC12F2"/>
    <w:rPr>
      <w:i/>
      <w:iCs/>
      <w:color w:val="404040" w:themeColor="text1" w:themeTint="BF"/>
    </w:rPr>
  </w:style>
  <w:style w:type="paragraph" w:styleId="a9">
    <w:name w:val="List Paragraph"/>
    <w:basedOn w:val="a"/>
    <w:uiPriority w:val="34"/>
    <w:qFormat/>
    <w:rsid w:val="00DC12F2"/>
    <w:pPr>
      <w:ind w:left="720"/>
      <w:contextualSpacing/>
    </w:pPr>
  </w:style>
  <w:style w:type="character" w:styleId="21">
    <w:name w:val="Intense Emphasis"/>
    <w:basedOn w:val="a0"/>
    <w:uiPriority w:val="21"/>
    <w:qFormat/>
    <w:rsid w:val="00DC12F2"/>
    <w:rPr>
      <w:i/>
      <w:iCs/>
      <w:color w:val="0F4761" w:themeColor="accent1" w:themeShade="BF"/>
    </w:rPr>
  </w:style>
  <w:style w:type="paragraph" w:styleId="22">
    <w:name w:val="Intense Quote"/>
    <w:basedOn w:val="a"/>
    <w:next w:val="a"/>
    <w:link w:val="23"/>
    <w:uiPriority w:val="30"/>
    <w:qFormat/>
    <w:rsid w:val="00DC1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12F2"/>
    <w:rPr>
      <w:i/>
      <w:iCs/>
      <w:color w:val="0F4761" w:themeColor="accent1" w:themeShade="BF"/>
    </w:rPr>
  </w:style>
  <w:style w:type="character" w:styleId="24">
    <w:name w:val="Intense Reference"/>
    <w:basedOn w:val="a0"/>
    <w:uiPriority w:val="32"/>
    <w:qFormat/>
    <w:rsid w:val="00DC12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8</vt:i4>
      </vt:variant>
    </vt:vector>
  </HeadingPairs>
  <TitlesOfParts>
    <vt:vector size="9" baseType="lpstr">
      <vt:lpstr/>
      <vt:lpstr>    職場環境等要件（令和７年度以降）</vt:lpstr>
      <vt:lpstr>        ＜区分＞入職促進に向けた取組</vt:lpstr>
      <vt:lpstr>        ＜区分＞資質の向上やキャリアアップに向けた支援</vt:lpstr>
      <vt:lpstr>        ＜区分＞両立支援・多様な働き方の推進</vt:lpstr>
      <vt:lpstr>        </vt:lpstr>
      <vt:lpstr>        ＜区分＞腰痛を含む心身の健康管理</vt:lpstr>
      <vt:lpstr>        ＜区分＞生産性向上（業務改善及び働く環境改善）のための取組</vt:lpstr>
      <vt:lpstr>        ＜区分＞やりがい・働きがいの醸成</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コート サザン</dc:creator>
  <cp:keywords/>
  <dc:description/>
  <cp:lastModifiedBy>コート サザン</cp:lastModifiedBy>
  <cp:revision>2</cp:revision>
  <cp:lastPrinted>2025-03-24T06:20:00Z</cp:lastPrinted>
  <dcterms:created xsi:type="dcterms:W3CDTF">2025-03-24T06:22:00Z</dcterms:created>
  <dcterms:modified xsi:type="dcterms:W3CDTF">2025-03-24T06:22:00Z</dcterms:modified>
</cp:coreProperties>
</file>